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8E" w:rsidRDefault="00D81F3B" w:rsidP="00866863">
      <w:pPr>
        <w:snapToGrid w:val="0"/>
        <w:spacing w:line="360" w:lineRule="auto"/>
        <w:jc w:val="center"/>
        <w:rPr>
          <w:rFonts w:ascii="黑体" w:eastAsia="黑体" w:hAnsi="黑体" w:cs="仿宋_GB2312"/>
          <w:b/>
          <w:color w:val="000000"/>
          <w:kern w:val="0"/>
          <w:sz w:val="28"/>
          <w:szCs w:val="32"/>
        </w:rPr>
      </w:pPr>
      <w:r>
        <w:rPr>
          <w:rFonts w:ascii="黑体" w:eastAsia="黑体" w:hAnsi="黑体" w:cs="仿宋_GB2312" w:hint="eastAsia"/>
          <w:b/>
          <w:color w:val="000000"/>
          <w:kern w:val="0"/>
          <w:sz w:val="28"/>
          <w:szCs w:val="32"/>
        </w:rPr>
        <w:t>浦银金租</w:t>
      </w:r>
      <w:bookmarkStart w:id="0" w:name="_GoBack"/>
      <w:bookmarkEnd w:id="0"/>
      <w:r w:rsidR="00503C76">
        <w:rPr>
          <w:rFonts w:ascii="黑体" w:eastAsia="黑体" w:hAnsi="黑体" w:cs="仿宋_GB2312" w:hint="eastAsia"/>
          <w:b/>
          <w:color w:val="000000"/>
          <w:kern w:val="0"/>
          <w:sz w:val="28"/>
          <w:szCs w:val="32"/>
        </w:rPr>
        <w:t>会务服务</w:t>
      </w:r>
      <w:r w:rsidR="00B4258E" w:rsidRPr="00DF0E4A">
        <w:rPr>
          <w:rFonts w:ascii="黑体" w:eastAsia="黑体" w:hAnsi="黑体" w:cs="仿宋_GB2312"/>
          <w:b/>
          <w:color w:val="000000"/>
          <w:kern w:val="0"/>
          <w:sz w:val="28"/>
          <w:szCs w:val="32"/>
        </w:rPr>
        <w:t>单一来源采购信息公告</w:t>
      </w:r>
    </w:p>
    <w:p w:rsidR="00D81F3B" w:rsidRPr="00D81F3B" w:rsidRDefault="00D81F3B" w:rsidP="00866863">
      <w:pPr>
        <w:snapToGrid w:val="0"/>
        <w:spacing w:line="360" w:lineRule="auto"/>
        <w:jc w:val="center"/>
        <w:rPr>
          <w:rFonts w:ascii="黑体" w:eastAsia="黑体" w:hAnsi="黑体" w:cs="仿宋_GB2312" w:hint="eastAsia"/>
          <w:b/>
          <w:color w:val="000000"/>
          <w:kern w:val="0"/>
          <w:sz w:val="28"/>
          <w:szCs w:val="32"/>
        </w:rPr>
      </w:pPr>
    </w:p>
    <w:p w:rsidR="00B4258E" w:rsidRDefault="000554C2" w:rsidP="001360AA">
      <w:pPr>
        <w:spacing w:line="360" w:lineRule="auto"/>
        <w:ind w:firstLine="420"/>
        <w:jc w:val="left"/>
        <w:rPr>
          <w:rFonts w:ascii="仿宋_GB2312" w:eastAsia="仿宋_GB2312" w:hAnsi="新宋体" w:cs="仿宋_GB2312"/>
          <w:color w:val="000000"/>
          <w:kern w:val="0"/>
          <w:sz w:val="24"/>
        </w:rPr>
      </w:pPr>
      <w:r>
        <w:rPr>
          <w:rFonts w:ascii="仿宋_GB2312" w:eastAsia="仿宋_GB2312" w:hAnsi="新宋体" w:cs="仿宋_GB2312" w:hint="eastAsia"/>
          <w:color w:val="000000"/>
          <w:kern w:val="0"/>
          <w:sz w:val="24"/>
        </w:rPr>
        <w:t>根据财政部《国有金融企业集中采购管理暂行规定》（财金[2018]9号）和</w:t>
      </w:r>
      <w:r>
        <w:rPr>
          <w:rFonts w:ascii="仿宋_GB2312" w:eastAsia="仿宋_GB2312" w:hAnsi="仿宋" w:hint="eastAsia"/>
          <w:color w:val="000000"/>
          <w:sz w:val="24"/>
        </w:rPr>
        <w:t>浦银金融租赁股份有限公司采购相关规定</w:t>
      </w:r>
      <w:r>
        <w:rPr>
          <w:rFonts w:ascii="仿宋_GB2312" w:eastAsia="仿宋_GB2312" w:hAnsi="新宋体" w:cs="仿宋_GB2312" w:hint="eastAsia"/>
          <w:color w:val="000000"/>
          <w:kern w:val="0"/>
          <w:sz w:val="24"/>
        </w:rPr>
        <w:t>，现对</w:t>
      </w:r>
      <w:r w:rsidR="00F06CBA">
        <w:rPr>
          <w:rFonts w:ascii="仿宋_GB2312" w:eastAsia="仿宋_GB2312" w:hAnsi="新宋体" w:cs="仿宋_GB2312" w:hint="eastAsia"/>
          <w:color w:val="000000"/>
          <w:kern w:val="0"/>
          <w:sz w:val="24"/>
        </w:rPr>
        <w:t>浦银金租</w:t>
      </w:r>
      <w:r>
        <w:rPr>
          <w:rFonts w:ascii="仿宋_GB2312" w:eastAsia="仿宋_GB2312" w:hAnsi="新宋体" w:cs="仿宋_GB2312" w:hint="eastAsia"/>
          <w:color w:val="000000"/>
          <w:kern w:val="0"/>
          <w:sz w:val="24"/>
        </w:rPr>
        <w:t>参与</w:t>
      </w:r>
      <w:r w:rsidR="001360AA" w:rsidRPr="001360AA">
        <w:rPr>
          <w:rFonts w:ascii="仿宋_GB2312" w:eastAsia="仿宋_GB2312" w:hAnsi="新宋体" w:cs="仿宋_GB2312" w:hint="eastAsia"/>
          <w:color w:val="000000"/>
          <w:kern w:val="0"/>
          <w:sz w:val="24"/>
        </w:rPr>
        <w:t>首届租赁业投融资高峰论坛（2023）暨首届金泉奖颁奖典礼</w:t>
      </w:r>
      <w:r w:rsidR="00D8008F">
        <w:rPr>
          <w:rFonts w:ascii="仿宋_GB2312" w:eastAsia="仿宋_GB2312" w:hAnsi="新宋体" w:cs="仿宋_GB2312" w:hint="eastAsia"/>
          <w:color w:val="000000"/>
          <w:kern w:val="0"/>
          <w:sz w:val="24"/>
        </w:rPr>
        <w:t>事项的采购信息公示</w:t>
      </w:r>
      <w:r w:rsidR="007C01B1">
        <w:rPr>
          <w:rFonts w:ascii="仿宋_GB2312" w:eastAsia="仿宋_GB2312" w:hAnsi="新宋体" w:cs="仿宋_GB2312" w:hint="eastAsia"/>
          <w:color w:val="000000"/>
          <w:kern w:val="0"/>
          <w:sz w:val="24"/>
        </w:rPr>
        <w:t>如下：</w:t>
      </w:r>
    </w:p>
    <w:p w:rsidR="000F6D50" w:rsidRDefault="007C01B1" w:rsidP="000554C2">
      <w:pPr>
        <w:spacing w:line="360" w:lineRule="auto"/>
        <w:ind w:firstLine="420"/>
        <w:jc w:val="left"/>
        <w:rPr>
          <w:rFonts w:ascii="仿宋_GB2312" w:eastAsia="仿宋_GB2312" w:hAnsi="新宋体" w:cs="仿宋_GB2312"/>
          <w:color w:val="000000"/>
          <w:kern w:val="0"/>
          <w:sz w:val="24"/>
        </w:rPr>
      </w:pPr>
      <w:r w:rsidRPr="007C01B1">
        <w:rPr>
          <w:rFonts w:ascii="仿宋_GB2312" w:eastAsia="仿宋_GB2312" w:hAnsi="新宋体" w:cs="仿宋_GB2312" w:hint="eastAsia"/>
          <w:color w:val="000000"/>
          <w:kern w:val="0"/>
          <w:sz w:val="24"/>
        </w:rPr>
        <w:t>一、事项</w:t>
      </w:r>
      <w:r w:rsidR="009E1730">
        <w:rPr>
          <w:rFonts w:ascii="仿宋_GB2312" w:eastAsia="仿宋_GB2312" w:hAnsi="新宋体" w:cs="仿宋_GB2312" w:hint="eastAsia"/>
          <w:color w:val="000000"/>
          <w:kern w:val="0"/>
          <w:sz w:val="24"/>
        </w:rPr>
        <w:t>名称：</w:t>
      </w:r>
      <w:r w:rsidR="000F6D50" w:rsidRPr="001360AA">
        <w:rPr>
          <w:rFonts w:ascii="仿宋_GB2312" w:eastAsia="仿宋_GB2312" w:hAnsi="新宋体" w:cs="仿宋_GB2312" w:hint="eastAsia"/>
          <w:color w:val="000000"/>
          <w:kern w:val="0"/>
          <w:sz w:val="24"/>
        </w:rPr>
        <w:t>首届租赁业投融资高峰论坛（2023）暨首届金泉奖颁奖典礼</w:t>
      </w:r>
    </w:p>
    <w:p w:rsidR="009E1730" w:rsidRDefault="009E1730" w:rsidP="000554C2">
      <w:pPr>
        <w:spacing w:line="360" w:lineRule="auto"/>
        <w:ind w:firstLine="420"/>
        <w:jc w:val="left"/>
        <w:rPr>
          <w:rFonts w:ascii="仿宋_GB2312" w:eastAsia="仿宋_GB2312" w:hAnsi="新宋体" w:cs="仿宋_GB2312"/>
          <w:color w:val="000000"/>
          <w:kern w:val="0"/>
          <w:sz w:val="24"/>
        </w:rPr>
      </w:pPr>
      <w:r>
        <w:rPr>
          <w:rFonts w:ascii="仿宋_GB2312" w:eastAsia="仿宋_GB2312" w:hAnsi="新宋体" w:cs="仿宋_GB2312"/>
          <w:color w:val="000000"/>
          <w:kern w:val="0"/>
          <w:sz w:val="24"/>
        </w:rPr>
        <w:t>二、</w:t>
      </w:r>
      <w:r w:rsidR="00937FBA">
        <w:rPr>
          <w:rFonts w:ascii="仿宋_GB2312" w:eastAsia="仿宋_GB2312" w:hAnsi="新宋体" w:cs="仿宋_GB2312" w:hint="eastAsia"/>
          <w:color w:val="000000"/>
          <w:kern w:val="0"/>
          <w:sz w:val="24"/>
        </w:rPr>
        <w:t>采购内容：</w:t>
      </w:r>
      <w:r w:rsidR="000F6D50">
        <w:rPr>
          <w:rFonts w:ascii="仿宋_GB2312" w:eastAsia="仿宋_GB2312" w:hAnsi="新宋体" w:cs="仿宋_GB2312" w:hint="eastAsia"/>
          <w:color w:val="000000"/>
          <w:kern w:val="0"/>
          <w:sz w:val="24"/>
        </w:rPr>
        <w:t>会务服务</w:t>
      </w:r>
    </w:p>
    <w:p w:rsidR="00937FBA" w:rsidRDefault="00937FBA" w:rsidP="000554C2">
      <w:pPr>
        <w:spacing w:line="360" w:lineRule="auto"/>
        <w:ind w:firstLine="420"/>
        <w:jc w:val="left"/>
        <w:rPr>
          <w:rFonts w:ascii="仿宋_GB2312" w:eastAsia="仿宋_GB2312" w:hAnsi="新宋体" w:cs="仿宋_GB2312"/>
          <w:color w:val="000000"/>
          <w:kern w:val="0"/>
          <w:sz w:val="24"/>
        </w:rPr>
      </w:pPr>
      <w:r>
        <w:rPr>
          <w:rFonts w:ascii="仿宋_GB2312" w:eastAsia="仿宋_GB2312" w:hAnsi="新宋体" w:cs="仿宋_GB2312"/>
          <w:color w:val="000000"/>
          <w:kern w:val="0"/>
          <w:sz w:val="24"/>
        </w:rPr>
        <w:t>三、采购方式：单一来源采购</w:t>
      </w:r>
    </w:p>
    <w:p w:rsidR="009B4064" w:rsidRDefault="009B4064" w:rsidP="009B4064">
      <w:pPr>
        <w:snapToGrid w:val="0"/>
        <w:spacing w:line="360" w:lineRule="auto"/>
        <w:ind w:firstLine="420"/>
        <w:rPr>
          <w:rFonts w:ascii="仿宋_GB2312" w:eastAsia="仿宋_GB2312" w:hAnsi="宋体"/>
          <w:bCs/>
          <w:color w:val="000000"/>
          <w:sz w:val="24"/>
        </w:rPr>
      </w:pPr>
      <w:r>
        <w:rPr>
          <w:rFonts w:ascii="仿宋_GB2312" w:eastAsia="仿宋_GB2312" w:hAnsi="新宋体" w:cs="仿宋_GB2312"/>
          <w:color w:val="000000"/>
          <w:kern w:val="0"/>
          <w:sz w:val="24"/>
        </w:rPr>
        <w:t>四、</w:t>
      </w:r>
      <w:r>
        <w:rPr>
          <w:rFonts w:ascii="仿宋_GB2312" w:eastAsia="仿宋_GB2312" w:hAnsi="新宋体" w:cs="仿宋_GB2312" w:hint="eastAsia"/>
          <w:color w:val="000000"/>
          <w:kern w:val="0"/>
          <w:sz w:val="24"/>
        </w:rPr>
        <w:t>候选供应商：</w:t>
      </w:r>
      <w:r w:rsidR="000F6D50">
        <w:rPr>
          <w:rFonts w:ascii="仿宋_GB2312" w:eastAsia="仿宋_GB2312" w:hAnsi="宋体" w:hint="eastAsia"/>
          <w:bCs/>
          <w:color w:val="000000"/>
          <w:sz w:val="24"/>
        </w:rPr>
        <w:t>上海东方明珠国际旅行社有限公司</w:t>
      </w:r>
      <w:r w:rsidR="000F6D50">
        <w:rPr>
          <w:rFonts w:ascii="仿宋_GB2312" w:eastAsia="仿宋_GB2312" w:hAnsi="宋体"/>
          <w:bCs/>
          <w:color w:val="000000"/>
          <w:sz w:val="24"/>
        </w:rPr>
        <w:t xml:space="preserve"> </w:t>
      </w:r>
    </w:p>
    <w:p w:rsidR="00F3115B" w:rsidRPr="008D0115" w:rsidRDefault="006C2223" w:rsidP="00F8560E">
      <w:pPr>
        <w:snapToGrid w:val="0"/>
        <w:spacing w:line="360" w:lineRule="auto"/>
        <w:ind w:firstLine="420"/>
        <w:rPr>
          <w:rFonts w:ascii="仿宋_GB2312" w:eastAsia="仿宋_GB2312" w:hAnsi="新宋体" w:cs="仿宋_GB2312"/>
          <w:color w:val="000000"/>
          <w:kern w:val="0"/>
          <w:sz w:val="24"/>
        </w:rPr>
      </w:pPr>
      <w:r>
        <w:rPr>
          <w:rFonts w:ascii="仿宋_GB2312" w:eastAsia="仿宋_GB2312" w:hAnsi="新宋体" w:cs="仿宋_GB2312"/>
          <w:color w:val="000000"/>
          <w:kern w:val="0"/>
          <w:sz w:val="24"/>
        </w:rPr>
        <w:t>五、</w:t>
      </w:r>
      <w:r w:rsidR="00442F28" w:rsidRPr="00442F28">
        <w:rPr>
          <w:rFonts w:ascii="仿宋_GB2312" w:eastAsia="仿宋_GB2312" w:hAnsi="新宋体" w:cs="仿宋_GB2312" w:hint="eastAsia"/>
          <w:color w:val="000000"/>
          <w:kern w:val="0"/>
          <w:sz w:val="24"/>
        </w:rPr>
        <w:t>单一来源采购理由：</w:t>
      </w:r>
      <w:r w:rsidR="00A24075" w:rsidRPr="00A24075">
        <w:rPr>
          <w:rFonts w:ascii="仿宋_GB2312" w:eastAsia="仿宋_GB2312" w:hAnsi="新宋体" w:cs="仿宋_GB2312" w:hint="eastAsia"/>
          <w:color w:val="000000"/>
          <w:kern w:val="0"/>
          <w:sz w:val="24"/>
        </w:rPr>
        <w:t>首届租赁业投融资高峰论坛（2023）暨首届金泉奖颁奖典礼由上海市融资租赁行业协会、陆家嘴管理局、上海证券报主办</w:t>
      </w:r>
      <w:r w:rsidR="00F8560E">
        <w:rPr>
          <w:rFonts w:ascii="仿宋_GB2312" w:eastAsia="仿宋_GB2312" w:hAnsi="新宋体" w:cs="仿宋_GB2312" w:hint="eastAsia"/>
          <w:color w:val="000000"/>
          <w:kern w:val="0"/>
          <w:sz w:val="24"/>
        </w:rPr>
        <w:t>。</w:t>
      </w:r>
      <w:r w:rsidR="008D0115" w:rsidRPr="008D0115">
        <w:rPr>
          <w:rFonts w:ascii="仿宋_GB2312" w:eastAsia="仿宋_GB2312" w:hAnsi="新宋体" w:cs="仿宋_GB2312" w:hint="eastAsia"/>
          <w:color w:val="000000"/>
          <w:kern w:val="0"/>
          <w:sz w:val="24"/>
        </w:rPr>
        <w:t>受主办单位邀请，作为联合承办单位和获奖单位，浦银金租将出席本次活动。</w:t>
      </w:r>
      <w:r w:rsidR="00F8560E">
        <w:rPr>
          <w:rFonts w:ascii="仿宋_GB2312" w:eastAsia="仿宋_GB2312" w:hAnsi="新宋体" w:cs="仿宋_GB2312" w:hint="eastAsia"/>
          <w:color w:val="000000"/>
          <w:kern w:val="0"/>
          <w:sz w:val="24"/>
        </w:rPr>
        <w:t>本次活动事宜由上海市融资租赁行业协会负责与供应商对接，</w:t>
      </w:r>
      <w:r w:rsidR="008D26E4">
        <w:rPr>
          <w:rFonts w:ascii="仿宋_GB2312" w:eastAsia="仿宋_GB2312" w:hAnsi="新宋体" w:cs="仿宋_GB2312" w:hint="eastAsia"/>
          <w:color w:val="000000"/>
          <w:kern w:val="0"/>
          <w:sz w:val="24"/>
        </w:rPr>
        <w:t>上海市融资租赁行业协会</w:t>
      </w:r>
      <w:r w:rsidR="00820E6B">
        <w:rPr>
          <w:rFonts w:ascii="仿宋_GB2312" w:eastAsia="仿宋_GB2312" w:hAnsi="新宋体" w:cs="仿宋_GB2312" w:hint="eastAsia"/>
          <w:color w:val="000000"/>
          <w:kern w:val="0"/>
          <w:sz w:val="24"/>
        </w:rPr>
        <w:t>指定</w:t>
      </w:r>
      <w:r w:rsidR="008D26E4">
        <w:rPr>
          <w:rFonts w:ascii="仿宋_GB2312" w:eastAsia="仿宋_GB2312" w:hAnsi="新宋体" w:cs="仿宋_GB2312" w:hint="eastAsia"/>
          <w:color w:val="000000"/>
          <w:kern w:val="0"/>
          <w:sz w:val="24"/>
        </w:rPr>
        <w:t>唯一合作供应商为上海东方</w:t>
      </w:r>
      <w:r w:rsidR="008D26E4">
        <w:rPr>
          <w:rFonts w:ascii="仿宋_GB2312" w:eastAsia="仿宋_GB2312" w:hAnsi="宋体" w:hint="eastAsia"/>
          <w:bCs/>
          <w:color w:val="000000"/>
          <w:sz w:val="24"/>
        </w:rPr>
        <w:t>明珠国际旅行社有限公司，由其负责会场布置、会议材料制作、摄影摄像等事宜，不接受其他供应商</w:t>
      </w:r>
      <w:r w:rsidR="004A7CB0">
        <w:rPr>
          <w:rFonts w:ascii="仿宋_GB2312" w:eastAsia="仿宋_GB2312" w:hAnsi="宋体"/>
          <w:bCs/>
          <w:color w:val="000000"/>
          <w:sz w:val="24"/>
        </w:rPr>
        <w:t>。</w:t>
      </w:r>
    </w:p>
    <w:p w:rsidR="006C2223" w:rsidRPr="006C2223" w:rsidRDefault="006C2223" w:rsidP="009B4064">
      <w:pPr>
        <w:snapToGrid w:val="0"/>
        <w:spacing w:line="360" w:lineRule="auto"/>
        <w:ind w:firstLine="420"/>
        <w:rPr>
          <w:rFonts w:ascii="仿宋_GB2312" w:eastAsia="仿宋_GB2312" w:hAnsi="新宋体" w:cs="仿宋_GB2312"/>
          <w:color w:val="000000"/>
          <w:kern w:val="0"/>
          <w:sz w:val="24"/>
        </w:rPr>
      </w:pPr>
      <w:r>
        <w:rPr>
          <w:rFonts w:ascii="仿宋_GB2312" w:eastAsia="仿宋_GB2312" w:hAnsi="新宋体" w:cs="仿宋_GB2312"/>
          <w:color w:val="000000"/>
          <w:kern w:val="0"/>
          <w:sz w:val="24"/>
        </w:rPr>
        <w:t>六、</w:t>
      </w:r>
      <w:r w:rsidRPr="006C2223">
        <w:rPr>
          <w:rFonts w:ascii="仿宋_GB2312" w:eastAsia="仿宋_GB2312" w:hAnsi="新宋体" w:cs="仿宋_GB2312" w:hint="eastAsia"/>
          <w:color w:val="000000"/>
          <w:kern w:val="0"/>
          <w:sz w:val="24"/>
        </w:rPr>
        <w:t>对本项目采购情况、采购方式、拟邀请供应商等有异议的，可以自本公示起5个工作日内，以书面形式向相关部门提出。</w:t>
      </w:r>
    </w:p>
    <w:p w:rsidR="009B4064" w:rsidRPr="009B4064" w:rsidRDefault="009B4064" w:rsidP="000554C2">
      <w:pPr>
        <w:spacing w:line="360" w:lineRule="auto"/>
        <w:ind w:firstLine="420"/>
        <w:jc w:val="left"/>
        <w:rPr>
          <w:rFonts w:ascii="仿宋_GB2312" w:eastAsia="仿宋_GB2312" w:hAnsi="新宋体" w:cs="仿宋_GB2312"/>
          <w:color w:val="000000"/>
          <w:kern w:val="0"/>
          <w:sz w:val="24"/>
        </w:rPr>
      </w:pPr>
    </w:p>
    <w:p w:rsidR="009E1730" w:rsidRPr="00442F28" w:rsidRDefault="009E1730" w:rsidP="000554C2">
      <w:pPr>
        <w:spacing w:line="360" w:lineRule="auto"/>
        <w:ind w:firstLine="420"/>
        <w:jc w:val="left"/>
        <w:rPr>
          <w:rFonts w:ascii="仿宋_GB2312" w:eastAsia="仿宋_GB2312" w:hAnsi="新宋体" w:cs="仿宋_GB2312"/>
          <w:color w:val="000000"/>
          <w:kern w:val="0"/>
          <w:sz w:val="24"/>
        </w:rPr>
      </w:pPr>
    </w:p>
    <w:p w:rsidR="00B4258E" w:rsidRDefault="00B4258E"/>
    <w:sectPr w:rsidR="00B4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1A" w:rsidRDefault="002C0D1A" w:rsidP="00B4258E">
      <w:r>
        <w:separator/>
      </w:r>
    </w:p>
  </w:endnote>
  <w:endnote w:type="continuationSeparator" w:id="0">
    <w:p w:rsidR="002C0D1A" w:rsidRDefault="002C0D1A" w:rsidP="00B4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1A" w:rsidRDefault="002C0D1A" w:rsidP="00B4258E">
      <w:r>
        <w:separator/>
      </w:r>
    </w:p>
  </w:footnote>
  <w:footnote w:type="continuationSeparator" w:id="0">
    <w:p w:rsidR="002C0D1A" w:rsidRDefault="002C0D1A" w:rsidP="00B4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45723"/>
    <w:multiLevelType w:val="multilevel"/>
    <w:tmpl w:val="4D045723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EB"/>
    <w:rsid w:val="000554C2"/>
    <w:rsid w:val="000F6D50"/>
    <w:rsid w:val="001360AA"/>
    <w:rsid w:val="001B23F7"/>
    <w:rsid w:val="001C2974"/>
    <w:rsid w:val="00201023"/>
    <w:rsid w:val="0021775F"/>
    <w:rsid w:val="002C0D1A"/>
    <w:rsid w:val="00442F28"/>
    <w:rsid w:val="004A7CB0"/>
    <w:rsid w:val="005025BA"/>
    <w:rsid w:val="00503C76"/>
    <w:rsid w:val="006C2223"/>
    <w:rsid w:val="00741436"/>
    <w:rsid w:val="007C01B1"/>
    <w:rsid w:val="00820E6B"/>
    <w:rsid w:val="00866863"/>
    <w:rsid w:val="008D0115"/>
    <w:rsid w:val="008D26E4"/>
    <w:rsid w:val="00937FBA"/>
    <w:rsid w:val="009B4064"/>
    <w:rsid w:val="009E1730"/>
    <w:rsid w:val="009F5659"/>
    <w:rsid w:val="00A24075"/>
    <w:rsid w:val="00AB2FEB"/>
    <w:rsid w:val="00B4258E"/>
    <w:rsid w:val="00B93D97"/>
    <w:rsid w:val="00D1262C"/>
    <w:rsid w:val="00D325E7"/>
    <w:rsid w:val="00D8008F"/>
    <w:rsid w:val="00D81F3B"/>
    <w:rsid w:val="00DA4453"/>
    <w:rsid w:val="00DF0E4A"/>
    <w:rsid w:val="00ED3500"/>
    <w:rsid w:val="00F06CBA"/>
    <w:rsid w:val="00F3115B"/>
    <w:rsid w:val="00F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D5D7E-2888-44A9-8E4C-23F23ED1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399</Characters>
  <Application>Microsoft Office Word</Application>
  <DocSecurity>0</DocSecurity>
  <Lines>3</Lines>
  <Paragraphs>1</Paragraphs>
  <ScaleCrop>false</ScaleCrop>
  <Company>HP Inc.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丁力人</dc:creator>
  <cp:keywords/>
  <dc:description/>
  <cp:lastModifiedBy>杨一</cp:lastModifiedBy>
  <cp:revision>3</cp:revision>
  <dcterms:created xsi:type="dcterms:W3CDTF">2023-03-10T08:34:00Z</dcterms:created>
  <dcterms:modified xsi:type="dcterms:W3CDTF">2023-03-10T11:18:00Z</dcterms:modified>
</cp:coreProperties>
</file>